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0" w:rsidRPr="00DA0700" w:rsidRDefault="00DA0700" w:rsidP="00DA0700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ПАТ “УКРТРАНСГАЗ” </w:t>
      </w:r>
      <w:r w:rsidRPr="00DA0700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</w:t>
      </w:r>
      <w:r w:rsidRPr="00DA0700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Вимірювальна </w:t>
      </w:r>
      <w:proofErr w:type="spellStart"/>
      <w:r w:rsidRPr="00DA0700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хіміко-аналітична</w:t>
      </w:r>
      <w:proofErr w:type="spellEnd"/>
      <w:r w:rsidRPr="00DA0700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лабораторія</w:t>
      </w:r>
    </w:p>
    <w:p w:rsidR="00DA0700" w:rsidRPr="00DA0700" w:rsidRDefault="00DA0700" w:rsidP="00DA0700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УМГ “ЧЕРКАСИТРАНСГАЗ”  </w:t>
      </w:r>
      <w:r w:rsidRPr="00DA0700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</w:t>
      </w:r>
      <w:r w:rsidRPr="00DA0700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ОЛЕКСАНДРІВСЬКЕ ЛВУМГ </w:t>
      </w:r>
      <w:r w:rsidRPr="00DA0700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</w:t>
      </w:r>
      <w:r w:rsidRPr="00DA0700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700" w:rsidRPr="00DA0700" w:rsidRDefault="00DA0700" w:rsidP="00DA07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</w:t>
      </w:r>
      <w:r w:rsidRPr="00DA0700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Свідоцтво про атестацію №3153</w:t>
      </w:r>
    </w:p>
    <w:p w:rsidR="00DA0700" w:rsidRPr="00DA0700" w:rsidRDefault="00DA0700" w:rsidP="00DA07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                                                     </w:t>
      </w:r>
      <w:r w:rsidRPr="00DA0700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</w:t>
      </w:r>
      <w:r w:rsidRPr="00DA0700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від 07 серпня 2014 року чинне до 06 серпня 2018 року</w:t>
      </w:r>
    </w:p>
    <w:p w:rsidR="00DA0700" w:rsidRPr="00DA0700" w:rsidRDefault="00DA0700" w:rsidP="00DA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</w:p>
    <w:p w:rsidR="00DA0700" w:rsidRPr="00DA0700" w:rsidRDefault="00DA0700" w:rsidP="00DA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vertAlign w:val="superscript"/>
          <w:lang w:val="uk-UA" w:eastAsia="ru-RU"/>
        </w:rPr>
      </w:pPr>
      <w:r w:rsidRPr="00DA0700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ПАСПОРТ ФІЗИКО-ХІМІЧНИХ ПОКАЗНИКІВ ПРИРОДНОГО ГАЗУ</w:t>
      </w:r>
    </w:p>
    <w:p w:rsidR="00DA0700" w:rsidRPr="00DA0700" w:rsidRDefault="00DA0700" w:rsidP="00DA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</w:pPr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переданого </w:t>
      </w:r>
      <w:proofErr w:type="spellStart"/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>Олександрівським</w:t>
      </w:r>
      <w:proofErr w:type="spellEnd"/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ЛВУМГ та прийнятого </w:t>
      </w:r>
      <w:r w:rsidR="00732188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>В</w:t>
      </w:r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АТ </w:t>
      </w:r>
      <w:proofErr w:type="spellStart"/>
      <w:r w:rsidR="00732188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>Кіровоград</w:t>
      </w:r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>газ</w:t>
      </w:r>
      <w:proofErr w:type="spellEnd"/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</w:t>
      </w:r>
      <w:r w:rsidR="00732188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>Кіровоград</w:t>
      </w:r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ської області по газопроводу </w:t>
      </w:r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eastAsia="ru-RU"/>
        </w:rPr>
        <w:t>“</w:t>
      </w:r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>СОЮЗ</w:t>
      </w:r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eastAsia="ru-RU"/>
        </w:rPr>
        <w:t>”</w:t>
      </w:r>
      <w:r w:rsidRPr="00DA0700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за серпень  2015року</w:t>
      </w:r>
      <w:r w:rsidRPr="00DA0700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695"/>
        <w:gridCol w:w="23"/>
        <w:gridCol w:w="584"/>
        <w:gridCol w:w="33"/>
        <w:gridCol w:w="667"/>
        <w:gridCol w:w="623"/>
        <w:gridCol w:w="667"/>
        <w:gridCol w:w="667"/>
        <w:gridCol w:w="597"/>
        <w:gridCol w:w="640"/>
        <w:gridCol w:w="631"/>
        <w:gridCol w:w="698"/>
        <w:gridCol w:w="576"/>
        <w:gridCol w:w="592"/>
        <w:gridCol w:w="780"/>
        <w:gridCol w:w="801"/>
        <w:gridCol w:w="707"/>
        <w:gridCol w:w="852"/>
        <w:gridCol w:w="859"/>
        <w:gridCol w:w="844"/>
        <w:gridCol w:w="687"/>
        <w:gridCol w:w="833"/>
        <w:gridCol w:w="977"/>
      </w:tblGrid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87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718" w:type="dxa"/>
            <w:gridSpan w:val="2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</w:p>
        </w:tc>
        <w:tc>
          <w:tcPr>
            <w:tcW w:w="6391" w:type="dxa"/>
            <w:gridSpan w:val="11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1,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Компонентний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 склад   газу, % об.</w:t>
            </w:r>
          </w:p>
        </w:tc>
        <w:tc>
          <w:tcPr>
            <w:tcW w:w="780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Температура газу при 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вимірюванні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точки 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роси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 xml:space="preserve">, 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val="uk-UA" w:eastAsia="ru-RU"/>
              </w:rPr>
              <w:t>О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С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вологи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, 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0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801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Точка 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роси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вологи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приведена до (</w:t>
            </w:r>
            <w:proofErr w:type="gram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Р</w:t>
            </w:r>
            <w:proofErr w:type="gram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= 4Мпа), 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0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С     </w:t>
            </w:r>
          </w:p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Густина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відносна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Густина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абсолютна</w:t>
            </w:r>
            <w:proofErr w:type="gram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 кг/м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9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Теплота 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згоряння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</w:t>
            </w:r>
          </w:p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ккал</w:t>
            </w:r>
            <w:proofErr w:type="gram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/м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Воббе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 ккал/м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87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Маса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механічних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домішок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г</w:t>
            </w:r>
            <w:proofErr w:type="gram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/м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33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Масова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концентрація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сірководню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  г/м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7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 xml:space="preserve">Масова концентрація </w:t>
            </w: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меркаптанової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 xml:space="preserve"> сірки, г/м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val="uk-UA" w:eastAsia="ru-RU"/>
              </w:rPr>
              <w:t>3</w:t>
            </w:r>
          </w:p>
          <w:p w:rsidR="00DA0700" w:rsidRPr="00DA0700" w:rsidRDefault="00DA0700" w:rsidP="00DA07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887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640" w:type="dxa"/>
            <w:gridSpan w:val="3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667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623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667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Н-бутан</w:t>
            </w:r>
            <w:proofErr w:type="spellEnd"/>
          </w:p>
        </w:tc>
        <w:tc>
          <w:tcPr>
            <w:tcW w:w="667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597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640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631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Азот % мол.</w:t>
            </w:r>
          </w:p>
        </w:tc>
        <w:tc>
          <w:tcPr>
            <w:tcW w:w="698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 xml:space="preserve"> вуглецю% об.</w:t>
            </w:r>
          </w:p>
        </w:tc>
        <w:tc>
          <w:tcPr>
            <w:tcW w:w="576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 xml:space="preserve"> вуглецю% мол.</w:t>
            </w:r>
          </w:p>
        </w:tc>
        <w:tc>
          <w:tcPr>
            <w:tcW w:w="592" w:type="dxa"/>
            <w:vMerge w:val="restart"/>
            <w:textDirection w:val="btLr"/>
          </w:tcPr>
          <w:p w:rsidR="00DA0700" w:rsidRPr="00DA0700" w:rsidRDefault="00DA0700" w:rsidP="00DA0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780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07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52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59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44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87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7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95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gridSpan w:val="3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23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597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31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98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576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592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80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3262" w:type="dxa"/>
            <w:gridSpan w:val="4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При 20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0</w:t>
            </w: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687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03.08.15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94,839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2,805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0,926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0,147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0,150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0,053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0,001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0,800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0,798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0,219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0,220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-14,2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0,5887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0,7094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8264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11940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04.08.15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94,867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2,818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0,934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0,149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0,151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0,054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0,001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0,794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0,792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0,227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0,228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30,0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-12,3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0,5889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0,7097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8267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11941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05.08.15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94,710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2,875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0,948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0,149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0,149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0,054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0,017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0,846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0,849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0,246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0,247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30,0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-8,5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0,5901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0,7111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8271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11934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06.08.15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94,873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2,759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0,912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0,143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0,143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0,051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0,016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0,862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0,860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0,235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0,236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27,0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-11,7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0,5889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0,7096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8255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11925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07.08.15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94,773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2,818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0,940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0,145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0,144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0,050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0,014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0,870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0,868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0,240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0,241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26,0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-11,1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0,5895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0,7104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8261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11927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10.08.15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95,264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2,506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0,931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0,128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0,128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0,049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0,885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0,883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0,192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0,193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20,0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-13,4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0,5859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0,7060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8223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11910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94,790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2,816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0,940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0,147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0,147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0,052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0,015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0,859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0,857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0,228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0,229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20,0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-13,1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0,5895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0,7003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8264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11932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12.08.15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94,868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2,755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0,932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0,145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0,146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0,053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0,013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0,859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0,857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0,224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0,225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20,0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-9,8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0,5890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0,7097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8259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11930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13.08.15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94,770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2,808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0,945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0,151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0,150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0,054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0,015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0,869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0,867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0,232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0,283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21,0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-13,2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0,5897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0,7106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8265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11931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14.08.15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94,976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2,681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0,892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0,138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0,139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0,050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0,015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0,884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0,882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0,219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0,220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21,0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-11,0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0,5891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0,7086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8245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11919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95,006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2,688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0,912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0,146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0,146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0,052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0,013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0,827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0,825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0,204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0,205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-9,7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0,5881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0,7087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8256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11935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18.08.15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94,934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2,720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0,908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0,145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0,145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0,052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0,015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0,863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0,861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0,212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0,213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18,0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-11,5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0,5885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0,7091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8255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11929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19.08.15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95,104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2,594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0,870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0,136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0,138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0,050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0,014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0,883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0,881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0,205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0,206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-15,6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0,5872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0,7076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8237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11917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20.08.15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95,074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2,599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0,865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0,136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0,136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0,049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0,014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0,909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0,907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0,212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0,213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-16,2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0,5873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0,7077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8233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11910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21.08.15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94,742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2,754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0,980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0,151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0,159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0,058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0,016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0,915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0,913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0,239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0,240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-13,9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0,5902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0,7112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8264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11924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25.08.15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95,285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2,469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0,827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0,130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0,130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0,045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0,903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0,901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0,194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0,195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18,0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-10,5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0,5857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0,7058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8218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11905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26.08.15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95,436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2,392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0,786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0,122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0,121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0,012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0,897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0,895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0,185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0,186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18,0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-13,7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0,5846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0,7044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8205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11899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27.08.15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95,547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2,326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0,750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0,115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0,117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0,907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0,905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0,178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0,179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19,0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-12,0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0,5837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0,7033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8194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11893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28.08.15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95,690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2,253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0,738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0,114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0,115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0,041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0,013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0,869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0,867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0,161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0,161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18,0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-15,6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0,5828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0,7023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8192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11898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DA0700" w:rsidRPr="00DA0700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31.08.15</w:t>
            </w:r>
          </w:p>
        </w:tc>
        <w:tc>
          <w:tcPr>
            <w:tcW w:w="695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95,165</w:t>
            </w:r>
          </w:p>
        </w:tc>
        <w:tc>
          <w:tcPr>
            <w:tcW w:w="640" w:type="dxa"/>
            <w:gridSpan w:val="3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2,627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0,869</w:t>
            </w:r>
          </w:p>
        </w:tc>
        <w:tc>
          <w:tcPr>
            <w:tcW w:w="62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0,132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0,135</w:t>
            </w:r>
          </w:p>
        </w:tc>
        <w:tc>
          <w:tcPr>
            <w:tcW w:w="66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0,048</w:t>
            </w:r>
          </w:p>
        </w:tc>
        <w:tc>
          <w:tcPr>
            <w:tcW w:w="597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0,017</w:t>
            </w:r>
          </w:p>
        </w:tc>
        <w:tc>
          <w:tcPr>
            <w:tcW w:w="640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0,813</w:t>
            </w:r>
          </w:p>
        </w:tc>
        <w:tc>
          <w:tcPr>
            <w:tcW w:w="631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0,811</w:t>
            </w:r>
          </w:p>
        </w:tc>
        <w:tc>
          <w:tcPr>
            <w:tcW w:w="698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0,188</w:t>
            </w:r>
          </w:p>
        </w:tc>
        <w:tc>
          <w:tcPr>
            <w:tcW w:w="576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0,189</w:t>
            </w:r>
          </w:p>
        </w:tc>
        <w:tc>
          <w:tcPr>
            <w:tcW w:w="59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17,0</w:t>
            </w:r>
          </w:p>
        </w:tc>
        <w:tc>
          <w:tcPr>
            <w:tcW w:w="801" w:type="dxa"/>
          </w:tcPr>
          <w:p w:rsidR="00DA0700" w:rsidRPr="00DA0700" w:rsidRDefault="00DA0700" w:rsidP="00DA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-14,5</w:t>
            </w:r>
          </w:p>
        </w:tc>
        <w:tc>
          <w:tcPr>
            <w:tcW w:w="70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0,5868</w:t>
            </w:r>
          </w:p>
        </w:tc>
        <w:tc>
          <w:tcPr>
            <w:tcW w:w="852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0,7071</w:t>
            </w:r>
          </w:p>
        </w:tc>
        <w:tc>
          <w:tcPr>
            <w:tcW w:w="859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8245</w:t>
            </w:r>
          </w:p>
        </w:tc>
        <w:tc>
          <w:tcPr>
            <w:tcW w:w="844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11932</w:t>
            </w:r>
          </w:p>
        </w:tc>
        <w:tc>
          <w:tcPr>
            <w:tcW w:w="68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33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977" w:type="dxa"/>
          </w:tcPr>
          <w:p w:rsidR="00DA0700" w:rsidRPr="00DA0700" w:rsidRDefault="00DA0700" w:rsidP="00DA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proofErr w:type="spellStart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DA0700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.</w:t>
            </w:r>
          </w:p>
        </w:tc>
      </w:tr>
    </w:tbl>
    <w:p w:rsidR="00DA0700" w:rsidRPr="00DA0700" w:rsidRDefault="00DA0700" w:rsidP="00DA0700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</w:pPr>
    </w:p>
    <w:p w:rsidR="00DA0700" w:rsidRPr="00DA0700" w:rsidRDefault="00DA0700" w:rsidP="00DA0700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</w:pPr>
      <w:r w:rsidRPr="00DA0700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</w:t>
      </w:r>
      <w:r w:rsidRPr="00DA070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DA0700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r w:rsidRPr="00DA070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Р.П.</w:t>
      </w:r>
      <w:proofErr w:type="spellStart"/>
      <w:r w:rsidRPr="00DA070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Марієнко</w:t>
      </w:r>
      <w:proofErr w:type="spellEnd"/>
    </w:p>
    <w:p w:rsidR="00DA0700" w:rsidRPr="00DA0700" w:rsidRDefault="00DA0700" w:rsidP="00DA0700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  <w:r w:rsidRPr="00DA0700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</w:t>
      </w:r>
      <w:r w:rsidRPr="00DA0700"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DA0700" w:rsidRPr="00DA0700" w:rsidRDefault="00DA0700" w:rsidP="00DA0700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</w:pPr>
      <w:r w:rsidRPr="00DA0700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</w:t>
      </w:r>
    </w:p>
    <w:p w:rsidR="00DA0700" w:rsidRPr="00DA0700" w:rsidRDefault="00DA0700" w:rsidP="00DA0700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</w:pPr>
      <w:r w:rsidRPr="00DA0700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</w:t>
      </w:r>
      <w:r w:rsidRPr="00DA070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DA0700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                               ________________          </w:t>
      </w:r>
      <w:r w:rsidRPr="00DA070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А.О.Нечипоренко</w:t>
      </w:r>
    </w:p>
    <w:p w:rsidR="00DA0700" w:rsidRPr="00DA0700" w:rsidRDefault="00DA0700" w:rsidP="00DA0700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  <w:r w:rsidRPr="00DA0700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</w:t>
      </w:r>
      <w:r w:rsidRPr="00DA0700"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1B0A68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lastRenderedPageBreak/>
        <w:t xml:space="preserve">ПАТ “УКРТРАНСГАЗ”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Вимірювальна </w:t>
      </w:r>
      <w:proofErr w:type="spellStart"/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хіміко-аналітична</w:t>
      </w:r>
      <w:proofErr w:type="spellEnd"/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лабораторія</w:t>
      </w: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1B0A68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УМГ “ЧЕРКАСИТРАНСГАЗ” 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1B0A68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ОЛЕКСАНДРІВСЬКЕ ЛВУМГ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1B0A68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                   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Свідоцтво про атестацію №3153</w:t>
      </w: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1B0A68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                                                    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від 07 серпня 2014 року чинне до 06 серпня 2018 року</w:t>
      </w:r>
    </w:p>
    <w:p w:rsidR="001B0A68" w:rsidRPr="001B0A68" w:rsidRDefault="001B0A68" w:rsidP="001B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</w:p>
    <w:p w:rsidR="001B0A68" w:rsidRPr="001B0A68" w:rsidRDefault="001B0A68" w:rsidP="001B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  <w:r w:rsidRPr="001B0A68"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1B0A68" w:rsidRPr="001B0A68" w:rsidRDefault="001B0A68" w:rsidP="001B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переданого </w:t>
      </w:r>
      <w:proofErr w:type="spellStart"/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Олександрівським</w:t>
      </w:r>
      <w:proofErr w:type="spellEnd"/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ЛВУМГ та прийнятого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В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АТ «</w:t>
      </w:r>
      <w:proofErr w:type="spellStart"/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Кіровоград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газ</w:t>
      </w:r>
      <w:proofErr w:type="spellEnd"/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Кіровоград</w:t>
      </w:r>
      <w:bookmarkStart w:id="0" w:name="_GoBack"/>
      <w:bookmarkEnd w:id="0"/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ської області </w:t>
      </w:r>
    </w:p>
    <w:p w:rsidR="001B0A68" w:rsidRPr="001B0A68" w:rsidRDefault="001B0A68" w:rsidP="001B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по газопроводу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“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СОЮЗ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”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на вересень 2015 року </w:t>
      </w:r>
    </w:p>
    <w:p w:rsidR="001B0A68" w:rsidRPr="001B0A68" w:rsidRDefault="001B0A68" w:rsidP="001B0A68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876"/>
        <w:gridCol w:w="756"/>
        <w:gridCol w:w="756"/>
        <w:gridCol w:w="756"/>
        <w:gridCol w:w="756"/>
        <w:gridCol w:w="742"/>
        <w:gridCol w:w="756"/>
        <w:gridCol w:w="756"/>
        <w:gridCol w:w="756"/>
        <w:gridCol w:w="756"/>
        <w:gridCol w:w="674"/>
        <w:gridCol w:w="714"/>
        <w:gridCol w:w="890"/>
        <w:gridCol w:w="876"/>
        <w:gridCol w:w="809"/>
        <w:gridCol w:w="907"/>
        <w:gridCol w:w="688"/>
        <w:gridCol w:w="820"/>
        <w:gridCol w:w="820"/>
      </w:tblGrid>
      <w:tr w:rsidR="001B0A68" w:rsidRPr="001B0A68" w:rsidTr="00EA7A2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84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7666" w:type="dxa"/>
            <w:gridSpan w:val="10"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об</w:t>
            </w:r>
            <w:proofErr w:type="gram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4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роси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 xml:space="preserve">, 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val="uk-UA" w:eastAsia="ru-RU"/>
              </w:rPr>
              <w:t>О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С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вологи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, 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0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714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роси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вологи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Р</w:t>
            </w:r>
            <w:proofErr w:type="gram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= 4Мпа), 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0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С     </w:t>
            </w:r>
          </w:p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Густина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76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Густина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абсолютна</w:t>
            </w:r>
            <w:proofErr w:type="gram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, кг/м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згоряння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,</w:t>
            </w:r>
          </w:p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ккал</w:t>
            </w:r>
            <w:proofErr w:type="gram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/м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07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Воббе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, ккал/м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88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Маса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домішок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г</w:t>
            </w:r>
            <w:proofErr w:type="gram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/м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0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Масова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,  г/м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 xml:space="preserve"> сірки, г/м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1B0A68" w:rsidRPr="001B0A68" w:rsidRDefault="001B0A68" w:rsidP="001B0A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</w:p>
        </w:tc>
      </w:tr>
      <w:tr w:rsidR="001B0A68" w:rsidRPr="001B0A68" w:rsidTr="00EA7A2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84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Н-бутан</w:t>
            </w:r>
            <w:proofErr w:type="spellEnd"/>
          </w:p>
        </w:tc>
        <w:tc>
          <w:tcPr>
            <w:tcW w:w="742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1B0A68" w:rsidRPr="001B0A68" w:rsidRDefault="001B0A68" w:rsidP="001B0A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674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14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90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76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09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88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20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20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1B0A68" w:rsidRPr="001B0A68" w:rsidTr="00EA7A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4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76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42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74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14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3482" w:type="dxa"/>
            <w:gridSpan w:val="4"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При 20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0</w:t>
            </w: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688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20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20" w:type="dxa"/>
            <w:vMerge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1B0A68" w:rsidRPr="001B0A68" w:rsidTr="00EA7A2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84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31.08.15</w:t>
            </w:r>
          </w:p>
        </w:tc>
        <w:tc>
          <w:tcPr>
            <w:tcW w:w="87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95,165</w:t>
            </w: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2,627</w:t>
            </w: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0,869</w:t>
            </w: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0,132</w:t>
            </w: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0,135</w:t>
            </w:r>
          </w:p>
        </w:tc>
        <w:tc>
          <w:tcPr>
            <w:tcW w:w="742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0,048</w:t>
            </w: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0,017</w:t>
            </w: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0,813</w:t>
            </w: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0,188</w:t>
            </w: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0,006</w:t>
            </w:r>
          </w:p>
        </w:tc>
        <w:tc>
          <w:tcPr>
            <w:tcW w:w="674" w:type="dxa"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17,0</w:t>
            </w:r>
          </w:p>
        </w:tc>
        <w:tc>
          <w:tcPr>
            <w:tcW w:w="714" w:type="dxa"/>
          </w:tcPr>
          <w:p w:rsidR="001B0A68" w:rsidRPr="001B0A68" w:rsidRDefault="001B0A68" w:rsidP="001B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-14,5</w:t>
            </w:r>
          </w:p>
        </w:tc>
        <w:tc>
          <w:tcPr>
            <w:tcW w:w="890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0,5868</w:t>
            </w:r>
          </w:p>
        </w:tc>
        <w:tc>
          <w:tcPr>
            <w:tcW w:w="87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0,7071</w:t>
            </w:r>
          </w:p>
        </w:tc>
        <w:tc>
          <w:tcPr>
            <w:tcW w:w="809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8245</w:t>
            </w:r>
          </w:p>
        </w:tc>
        <w:tc>
          <w:tcPr>
            <w:tcW w:w="907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11932</w:t>
            </w:r>
          </w:p>
        </w:tc>
        <w:tc>
          <w:tcPr>
            <w:tcW w:w="688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  <w:proofErr w:type="spellStart"/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  <w:t>Відс</w:t>
            </w:r>
            <w:proofErr w:type="spellEnd"/>
          </w:p>
        </w:tc>
      </w:tr>
      <w:tr w:rsidR="001B0A68" w:rsidRPr="001B0A68" w:rsidTr="00EA7A2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84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87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1498" w:type="dxa"/>
            <w:gridSpan w:val="2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Моль %</w:t>
            </w: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0,811</w:t>
            </w: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0,189</w:t>
            </w:r>
          </w:p>
        </w:tc>
        <w:tc>
          <w:tcPr>
            <w:tcW w:w="75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0,006</w:t>
            </w:r>
          </w:p>
        </w:tc>
        <w:tc>
          <w:tcPr>
            <w:tcW w:w="674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14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890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876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809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907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688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</w:tcPr>
          <w:p w:rsidR="001B0A68" w:rsidRPr="001B0A68" w:rsidRDefault="001B0A68" w:rsidP="001B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</w:p>
        </w:tc>
      </w:tr>
    </w:tbl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1B0A68"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  <w:t xml:space="preserve">                   </w:t>
      </w:r>
      <w:r w:rsidRPr="001B0A68">
        <w:rPr>
          <w:rFonts w:ascii="Times New Roman" w:eastAsia="Times New Roman" w:hAnsi="Times New Roman" w:cs="Times New Roman"/>
          <w:iCs w:val="0"/>
          <w:sz w:val="20"/>
          <w:szCs w:val="20"/>
          <w:lang w:val="uk-UA" w:eastAsia="ru-RU"/>
        </w:rPr>
        <w:t xml:space="preserve">    </w:t>
      </w: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Умови відбору проб          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Р= 53,9/см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vertAlign w:val="superscript"/>
          <w:lang w:val="uk-UA" w:eastAsia="ru-RU"/>
        </w:rPr>
        <w:t>2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 xml:space="preserve">Т=17,0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vertAlign w:val="superscript"/>
          <w:lang w:val="uk-UA" w:eastAsia="ru-RU"/>
        </w:rPr>
        <w:t>0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С</w:t>
      </w: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</w:pP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</w:pP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</w:t>
      </w: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Дата відбору проб              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31.08.2015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</w:t>
      </w: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Дата проведення вимірювань  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31.08.2015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</w:t>
      </w: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Дата складання паспорта  </w:t>
      </w:r>
      <w:r w:rsidRPr="001B0A68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02.09.2015.</w:t>
      </w: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</w:pP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</w:t>
      </w: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Р.П.</w:t>
      </w:r>
      <w:proofErr w:type="spellStart"/>
      <w:r w:rsidRPr="001B0A68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Марієнко</w:t>
      </w:r>
      <w:proofErr w:type="spellEnd"/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</w:t>
      </w:r>
      <w:r w:rsidRPr="001B0A68"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</w:pP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</w:t>
      </w: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                               ________________          </w:t>
      </w: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А.О.Нечипоренко</w:t>
      </w: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  <w:r w:rsidRPr="001B0A68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</w:t>
      </w:r>
      <w:r w:rsidRPr="001B0A68"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1B0A68" w:rsidRPr="001B0A68" w:rsidRDefault="001B0A68" w:rsidP="001B0A6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</w:pP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sectPr w:rsidR="008A6785" w:rsidRPr="008A6785" w:rsidSect="00DA0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7"/>
    <w:rsid w:val="00012DEF"/>
    <w:rsid w:val="00026746"/>
    <w:rsid w:val="000328AA"/>
    <w:rsid w:val="00066670"/>
    <w:rsid w:val="000678D6"/>
    <w:rsid w:val="001142B3"/>
    <w:rsid w:val="001A34C8"/>
    <w:rsid w:val="001B0A68"/>
    <w:rsid w:val="002137B5"/>
    <w:rsid w:val="002844DB"/>
    <w:rsid w:val="0029203E"/>
    <w:rsid w:val="002F1AB5"/>
    <w:rsid w:val="002F2C81"/>
    <w:rsid w:val="00384F84"/>
    <w:rsid w:val="00391C5F"/>
    <w:rsid w:val="003B6D46"/>
    <w:rsid w:val="003E0131"/>
    <w:rsid w:val="00400CEB"/>
    <w:rsid w:val="004643E5"/>
    <w:rsid w:val="00483B9E"/>
    <w:rsid w:val="004B7869"/>
    <w:rsid w:val="005125A4"/>
    <w:rsid w:val="00533AB7"/>
    <w:rsid w:val="00594F86"/>
    <w:rsid w:val="005B55C2"/>
    <w:rsid w:val="005B7319"/>
    <w:rsid w:val="00626BE5"/>
    <w:rsid w:val="006315F9"/>
    <w:rsid w:val="006401C2"/>
    <w:rsid w:val="006407AD"/>
    <w:rsid w:val="00650969"/>
    <w:rsid w:val="006827A9"/>
    <w:rsid w:val="006C0531"/>
    <w:rsid w:val="006D24B5"/>
    <w:rsid w:val="006F0CA7"/>
    <w:rsid w:val="00700A62"/>
    <w:rsid w:val="00732188"/>
    <w:rsid w:val="007433D3"/>
    <w:rsid w:val="00776816"/>
    <w:rsid w:val="007E7836"/>
    <w:rsid w:val="00833F17"/>
    <w:rsid w:val="00841D04"/>
    <w:rsid w:val="00851393"/>
    <w:rsid w:val="0086628E"/>
    <w:rsid w:val="008A6706"/>
    <w:rsid w:val="008A6785"/>
    <w:rsid w:val="008B6511"/>
    <w:rsid w:val="008E7DD3"/>
    <w:rsid w:val="00944816"/>
    <w:rsid w:val="009D730B"/>
    <w:rsid w:val="00A652F0"/>
    <w:rsid w:val="00B4492B"/>
    <w:rsid w:val="00B912DC"/>
    <w:rsid w:val="00C24BCF"/>
    <w:rsid w:val="00C67CBB"/>
    <w:rsid w:val="00CA5708"/>
    <w:rsid w:val="00CC15CD"/>
    <w:rsid w:val="00CD5FA9"/>
    <w:rsid w:val="00CF0014"/>
    <w:rsid w:val="00D63171"/>
    <w:rsid w:val="00D92C4A"/>
    <w:rsid w:val="00DA0700"/>
    <w:rsid w:val="00DE097B"/>
    <w:rsid w:val="00E0455D"/>
    <w:rsid w:val="00E162D9"/>
    <w:rsid w:val="00E93D98"/>
    <w:rsid w:val="00EC6220"/>
    <w:rsid w:val="00F46F25"/>
    <w:rsid w:val="00F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67</cp:revision>
  <cp:lastPrinted>2015-04-01T08:44:00Z</cp:lastPrinted>
  <dcterms:created xsi:type="dcterms:W3CDTF">2015-04-01T08:00:00Z</dcterms:created>
  <dcterms:modified xsi:type="dcterms:W3CDTF">2015-09-02T11:23:00Z</dcterms:modified>
</cp:coreProperties>
</file>